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70" w:rsidRDefault="00110770" w:rsidP="0011077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CB4161" wp14:editId="6C97D30B">
            <wp:extent cx="49847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70" w:rsidRDefault="00110770" w:rsidP="0011077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110770" w:rsidRDefault="00110770" w:rsidP="00110770">
      <w:pPr>
        <w:pStyle w:val="14-15"/>
        <w:spacing w:line="240" w:lineRule="auto"/>
        <w:ind w:firstLine="0"/>
        <w:jc w:val="center"/>
        <w:rPr>
          <w:b/>
        </w:rPr>
      </w:pPr>
    </w:p>
    <w:p w:rsidR="00110770" w:rsidRDefault="00110770" w:rsidP="00110770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110770" w:rsidRDefault="009410D0" w:rsidP="00110770">
      <w:pPr>
        <w:pStyle w:val="14-15"/>
        <w:ind w:firstLine="0"/>
      </w:pPr>
      <w:r>
        <w:t>27</w:t>
      </w:r>
      <w:bookmarkStart w:id="0" w:name="_GoBack"/>
      <w:bookmarkEnd w:id="0"/>
      <w:r w:rsidR="00110770">
        <w:t>.06.2016 г.</w:t>
      </w:r>
      <w:r w:rsidR="00110770">
        <w:tab/>
      </w:r>
      <w:r w:rsidR="00110770">
        <w:tab/>
        <w:t xml:space="preserve">                        </w:t>
      </w:r>
      <w:r w:rsidR="005F5C32">
        <w:t xml:space="preserve">                                               06/32</w:t>
      </w:r>
    </w:p>
    <w:p w:rsidR="00110770" w:rsidRPr="00110770" w:rsidRDefault="00110770" w:rsidP="00110770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110770">
        <w:rPr>
          <w:b/>
          <w:sz w:val="24"/>
          <w:szCs w:val="24"/>
        </w:rPr>
        <w:t>с</w:t>
      </w:r>
      <w:proofErr w:type="gramEnd"/>
      <w:r w:rsidRPr="00110770">
        <w:rPr>
          <w:b/>
          <w:sz w:val="24"/>
          <w:szCs w:val="24"/>
        </w:rPr>
        <w:t>. Михайловка</w:t>
      </w:r>
    </w:p>
    <w:p w:rsidR="00504987" w:rsidRP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70">
        <w:rPr>
          <w:rFonts w:ascii="Times New Roman" w:hAnsi="Times New Roman" w:cs="Times New Roman"/>
          <w:sz w:val="28"/>
          <w:szCs w:val="28"/>
        </w:rPr>
        <w:t>О закреплении за членами</w:t>
      </w:r>
    </w:p>
    <w:p w:rsid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10770">
        <w:rPr>
          <w:rFonts w:ascii="Times New Roman" w:hAnsi="Times New Roman" w:cs="Times New Roman"/>
          <w:sz w:val="28"/>
          <w:szCs w:val="28"/>
        </w:rPr>
        <w:t>ерриториальной избирательной</w:t>
      </w:r>
    </w:p>
    <w:p w:rsid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7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770">
        <w:rPr>
          <w:rFonts w:ascii="Times New Roman" w:hAnsi="Times New Roman" w:cs="Times New Roman"/>
          <w:sz w:val="28"/>
          <w:szCs w:val="28"/>
        </w:rPr>
        <w:t>Михайловского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 решающего голоса </w:t>
      </w:r>
      <w:r w:rsidRPr="00110770">
        <w:rPr>
          <w:rFonts w:ascii="Times New Roman" w:hAnsi="Times New Roman" w:cs="Times New Roman"/>
          <w:sz w:val="28"/>
          <w:szCs w:val="28"/>
        </w:rPr>
        <w:t xml:space="preserve">участковых </w:t>
      </w:r>
    </w:p>
    <w:p w:rsid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10770">
        <w:rPr>
          <w:rFonts w:ascii="Times New Roman" w:hAnsi="Times New Roman" w:cs="Times New Roman"/>
          <w:sz w:val="28"/>
          <w:szCs w:val="28"/>
        </w:rPr>
        <w:t>збирательных комиссий</w:t>
      </w:r>
    </w:p>
    <w:p w:rsidR="00110770" w:rsidRDefault="00110770" w:rsidP="0000545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70" w:rsidRDefault="00110770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обеспечения деятельности участковых избирательных комиссий, оказания им организационно - методической помощи при подготовке и проведении выборных кампаний,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межвыборный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период, территориальная избирательная комиссия Михайловского района</w:t>
      </w:r>
    </w:p>
    <w:p w:rsidR="00110770" w:rsidRDefault="00110770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РЕШИЛА:</w:t>
      </w:r>
    </w:p>
    <w:p w:rsidR="00110770" w:rsidRDefault="00110770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Закрепить за членами территориальной избирательной комиссии Михайловского района участковые комиссии избирательных участков:</w:t>
      </w:r>
    </w:p>
    <w:p w:rsidR="00110770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770">
        <w:rPr>
          <w:rFonts w:ascii="Times New Roman" w:hAnsi="Times New Roman" w:cs="Times New Roman"/>
          <w:sz w:val="28"/>
          <w:szCs w:val="28"/>
        </w:rPr>
        <w:t>Федкович</w:t>
      </w:r>
      <w:proofErr w:type="spellEnd"/>
      <w:r w:rsidR="00110770">
        <w:rPr>
          <w:rFonts w:ascii="Times New Roman" w:hAnsi="Times New Roman" w:cs="Times New Roman"/>
          <w:sz w:val="28"/>
          <w:szCs w:val="28"/>
        </w:rPr>
        <w:t xml:space="preserve"> Т.В. – заместитель председателя территориальной избирательной комиссии:</w:t>
      </w:r>
    </w:p>
    <w:p w:rsidR="007A35E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0770">
        <w:rPr>
          <w:rFonts w:ascii="Times New Roman" w:hAnsi="Times New Roman" w:cs="Times New Roman"/>
          <w:sz w:val="28"/>
          <w:szCs w:val="28"/>
        </w:rPr>
        <w:t>-</w:t>
      </w:r>
      <w:r w:rsidR="007A35E5">
        <w:rPr>
          <w:rFonts w:ascii="Times New Roman" w:hAnsi="Times New Roman" w:cs="Times New Roman"/>
          <w:sz w:val="28"/>
          <w:szCs w:val="28"/>
        </w:rPr>
        <w:t xml:space="preserve"> </w:t>
      </w:r>
      <w:r w:rsidR="00110770">
        <w:rPr>
          <w:rFonts w:ascii="Times New Roman" w:hAnsi="Times New Roman" w:cs="Times New Roman"/>
          <w:sz w:val="28"/>
          <w:szCs w:val="28"/>
        </w:rPr>
        <w:t>участковые комиссии изби</w:t>
      </w:r>
      <w:r w:rsidR="00891665">
        <w:rPr>
          <w:rFonts w:ascii="Times New Roman" w:hAnsi="Times New Roman" w:cs="Times New Roman"/>
          <w:sz w:val="28"/>
          <w:szCs w:val="28"/>
        </w:rPr>
        <w:t>рательных участков №№ 1701-1705;</w:t>
      </w:r>
      <w:r w:rsidR="007A35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A35E5">
        <w:rPr>
          <w:rFonts w:ascii="Times New Roman" w:hAnsi="Times New Roman" w:cs="Times New Roman"/>
          <w:sz w:val="28"/>
          <w:szCs w:val="28"/>
        </w:rPr>
        <w:t>Лукашенко В.В. – секретарь территориальной избирательной комиссии: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6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№№1711 – 1714;</w:t>
      </w:r>
    </w:p>
    <w:p w:rsidR="007A35E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5E5">
        <w:rPr>
          <w:rFonts w:ascii="Times New Roman" w:hAnsi="Times New Roman" w:cs="Times New Roman"/>
          <w:sz w:val="28"/>
          <w:szCs w:val="28"/>
        </w:rPr>
        <w:t>Бойко В.Б. – член территориальной избирательной комиссии с правом решающего голоса: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 1715 – 1718;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член территориальной избирательной комиссии с правом решающего голоса: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 1709, 1710, 1733;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Маруфенко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член территориальной избирательной комиссии с правом решающего голоса: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 1725 – 1731;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Наумченко Н.В. – член территориальной избирательной комиссии с правом решающего голоса:</w:t>
      </w:r>
    </w:p>
    <w:p w:rsidR="007A35E5" w:rsidRPr="00110770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участковые комиссии избирательных участков  №№ </w:t>
      </w:r>
      <w:r w:rsidR="00891665">
        <w:rPr>
          <w:rFonts w:ascii="Times New Roman" w:hAnsi="Times New Roman" w:cs="Times New Roman"/>
          <w:sz w:val="28"/>
          <w:szCs w:val="28"/>
        </w:rPr>
        <w:t xml:space="preserve"> 1721, 1722, 1723, 1724,1735;</w:t>
      </w:r>
    </w:p>
    <w:p w:rsidR="00110770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член территориальной избирательной комиссии с правом решающего голоса: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 1719, 1720, 1734;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</w:t>
      </w:r>
      <w:r w:rsidR="0089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член территориальной избирательной комиссии с правом решающего голоса:</w:t>
      </w:r>
    </w:p>
    <w:p w:rsidR="007A35E5" w:rsidRDefault="007A35E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участковые комиссии избирательных участков №№ 1706 – 1708, 1732;</w:t>
      </w: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Секретарю территориальной избирательной комиссии В.В. Лукашенко довести настоящее решение до сведения участковых избирательных комиссий.</w:t>
      </w: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выполнением настоящего решения возложить на секретаря территориальной избирательной комиссии В.В. Лукашенко.</w:t>
      </w: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85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В.В. Лукашенко</w:t>
      </w:r>
    </w:p>
    <w:p w:rsidR="006C1785" w:rsidRPr="00110770" w:rsidRDefault="006C1785" w:rsidP="006C17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785" w:rsidRPr="00110770" w:rsidSect="006C1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70"/>
    <w:rsid w:val="0000545E"/>
    <w:rsid w:val="00110770"/>
    <w:rsid w:val="00504987"/>
    <w:rsid w:val="005F5C32"/>
    <w:rsid w:val="006C1785"/>
    <w:rsid w:val="007A35E5"/>
    <w:rsid w:val="00891665"/>
    <w:rsid w:val="009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107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0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107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0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9449-FDFE-4C71-9CA1-061B2384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2016-06-27T04:24:00Z</cp:lastPrinted>
  <dcterms:created xsi:type="dcterms:W3CDTF">2016-06-10T05:51:00Z</dcterms:created>
  <dcterms:modified xsi:type="dcterms:W3CDTF">2016-06-27T04:24:00Z</dcterms:modified>
</cp:coreProperties>
</file>